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921" w:rsidRDefault="00556BBB">
      <w:bookmarkStart w:id="0" w:name="_GoBack"/>
      <w:bookmarkEnd w:id="0"/>
      <w:r>
        <w:t>UNAPPROVED MINUTES OF THE REGULAR MEETING OF THE ESTELLINE SCHOOL BOARD HELD MONDAY, MAY 11, 2015 AT THE ESTELLINE SCHOOL.</w:t>
      </w:r>
    </w:p>
    <w:p w:rsidR="00556BBB" w:rsidRDefault="00556BBB">
      <w:r>
        <w:t>The Estelline School board met in regular session on May 11, 2015 at 7:00PM in the Administrative offices with the following members present: Tianna Beare, Ron Gorder, Krecia Weinberg, Larry Poppe and LeAnne Johnson.</w:t>
      </w:r>
    </w:p>
    <w:p w:rsidR="00556BBB" w:rsidRDefault="00556BBB">
      <w:r>
        <w:t>Others present: Pat Kraning, Justin Pitts, Kris Lilla and Lisa Hausman.</w:t>
      </w:r>
    </w:p>
    <w:p w:rsidR="00556BBB" w:rsidRDefault="00556BBB">
      <w:r>
        <w:t>Chairman Beare called the meeting to order at 7:00PM.</w:t>
      </w:r>
    </w:p>
    <w:p w:rsidR="00556BBB" w:rsidRDefault="00556BBB">
      <w:r>
        <w:t>Motion by K. Weinberg, second by R. Gorder to approve the agenda after adding item 10A, administrative reports. Aye: all members.</w:t>
      </w:r>
    </w:p>
    <w:p w:rsidR="00556BBB" w:rsidRDefault="00556BBB">
      <w:r>
        <w:t>NOTE: all items are unanimous unless stated otherwise.</w:t>
      </w:r>
    </w:p>
    <w:p w:rsidR="00556BBB" w:rsidRDefault="00B32053">
      <w:r>
        <w:t>Motion by L. Johnson, second by L. Poppe to approve the minutes of the April 13, 16 and 22, 2015 school board meetings.</w:t>
      </w:r>
    </w:p>
    <w:p w:rsidR="001D0729" w:rsidRDefault="001D0729">
      <w:r>
        <w:t>Motion by L. Poppe, second by K. Weinberg to approve and pay all April 2015 bills as presented.</w:t>
      </w:r>
    </w:p>
    <w:p w:rsidR="001D0729" w:rsidRDefault="001D0729">
      <w:r>
        <w:t>LeAnne reported on behalf of the Estelline Alumni Association that they met their $25,000 goal with the Harrenga Scholarship. Also, the Alumni newsletter will be mailed out shortly and will include details on the upcoming tech project. This year’s Alumni weekend will be combined with Rodeo weekend. A few events mention</w:t>
      </w:r>
      <w:r w:rsidR="00DD3909">
        <w:t>ed</w:t>
      </w:r>
      <w:r>
        <w:t xml:space="preserve"> were the pie social at the Rural Museum Friday starting at 4:30, the Gazebo Gallop on Saturday morning and the banquet starting at 12:30 on Saturday. </w:t>
      </w:r>
    </w:p>
    <w:p w:rsidR="00DD3909" w:rsidRDefault="00DD3909">
      <w:r>
        <w:t>Ron Gorder gave brief review of the Northeast Ed monthly Board of Directors meeting he attended.</w:t>
      </w:r>
    </w:p>
    <w:p w:rsidR="00DD3909" w:rsidRDefault="00DD3909">
      <w:r>
        <w:t>Motion by L. Johnson, second by R. Gorder to approve the business and financial reports as presented.</w:t>
      </w:r>
    </w:p>
    <w:p w:rsidR="00350928" w:rsidRDefault="00350928">
      <w:r>
        <w:t xml:space="preserve">Mr. Kraning updated the board on the Teacher Effectiveness and SLO in-service the teachers will be attending May 26-27 in </w:t>
      </w:r>
      <w:proofErr w:type="spellStart"/>
      <w:r>
        <w:t>DeSmet</w:t>
      </w:r>
      <w:proofErr w:type="spellEnd"/>
      <w:r>
        <w:t xml:space="preserve"> as well as an in-service opportunity August 3-7 in Watertown.</w:t>
      </w:r>
      <w:r w:rsidR="00834509">
        <w:t xml:space="preserve"> </w:t>
      </w:r>
    </w:p>
    <w:p w:rsidR="00834509" w:rsidRDefault="00834509">
      <w:r w:rsidRPr="00834509">
        <w:rPr>
          <w:b/>
          <w:u w:val="single"/>
        </w:rPr>
        <w:t>4/52/15:</w:t>
      </w:r>
      <w:r>
        <w:rPr>
          <w:b/>
          <w:u w:val="single"/>
        </w:rPr>
        <w:t xml:space="preserve"> </w:t>
      </w:r>
      <w:r>
        <w:t>Motion by R. Gorder, second by L. Poppe to accept the 2015-16 ASBSD health rate sheet and participation agreement.</w:t>
      </w:r>
    </w:p>
    <w:p w:rsidR="00834509" w:rsidRDefault="00834509">
      <w:r>
        <w:t>At this time the 2015 school board election poll books were un-sealed and reviewed.</w:t>
      </w:r>
      <w:r w:rsidR="00FE3988">
        <w:t xml:space="preserve"> Todd </w:t>
      </w:r>
      <w:proofErr w:type="spellStart"/>
      <w:r w:rsidR="00FE3988">
        <w:t>Bjorklund</w:t>
      </w:r>
      <w:proofErr w:type="spellEnd"/>
      <w:r w:rsidR="00FE3988">
        <w:t xml:space="preserve"> was elected as a new school board member and Ron Gorder was re-elected to the board beginning their new three-year terms July 1, 2015.</w:t>
      </w:r>
    </w:p>
    <w:p w:rsidR="00834509" w:rsidRDefault="00834509">
      <w:r w:rsidRPr="00834509">
        <w:rPr>
          <w:b/>
          <w:u w:val="single"/>
        </w:rPr>
        <w:t>4/53/15:</w:t>
      </w:r>
      <w:r>
        <w:rPr>
          <w:b/>
          <w:u w:val="single"/>
        </w:rPr>
        <w:t xml:space="preserve"> </w:t>
      </w:r>
      <w:r>
        <w:t>Motion by L. Poppe, second by R. Gorder to accept the April 14, 2015 school board election results.</w:t>
      </w:r>
    </w:p>
    <w:p w:rsidR="00FE3988" w:rsidRDefault="00924139">
      <w:r w:rsidRPr="00924139">
        <w:rPr>
          <w:b/>
          <w:u w:val="single"/>
        </w:rPr>
        <w:t>4/54/15:</w:t>
      </w:r>
      <w:r>
        <w:rPr>
          <w:b/>
          <w:u w:val="single"/>
        </w:rPr>
        <w:t xml:space="preserve"> </w:t>
      </w:r>
      <w:r>
        <w:t xml:space="preserve">RESOLUTION REDEEMING THE ESTELLINE SCHOOL DISTRICT 28-2,HAMLIN, BROOKINGS, AND DEUEL COUNTIES, GENERAL OBLIGATION REFUNDING BONDS, SERIES 2008 PRIOR TO MATURITY. BE IT RESOLVED by Estelline School District 28-2, Hamlin, Brookings and Deuel Counties, South Dakota, (the “School District”) as follows: Section 1. </w:t>
      </w:r>
      <w:r w:rsidRPr="00924139">
        <w:rPr>
          <w:u w:val="single"/>
        </w:rPr>
        <w:t>The Bonds</w:t>
      </w:r>
      <w:r>
        <w:rPr>
          <w:u w:val="single"/>
        </w:rPr>
        <w:t xml:space="preserve">. </w:t>
      </w:r>
      <w:r>
        <w:t xml:space="preserve">The School District has hereto fore duly authorized, sold, issued and delivered its $1,680,000 General Obligation Refunding Bonds, Series 2008 dated April 1, 2008 (hereinafter referred to as “Bonds”), of which issue the principal amount of $460,000 hereafter </w:t>
      </w:r>
      <w:r>
        <w:lastRenderedPageBreak/>
        <w:t xml:space="preserve">stated remains outstanding and bears interest at the rates hereinafter stated and maturing on July 15 of each year to wit: </w:t>
      </w:r>
    </w:p>
    <w:p w:rsidR="00924139" w:rsidRDefault="00924139">
      <w:pPr>
        <w:rPr>
          <w:u w:val="single"/>
        </w:rPr>
      </w:pPr>
      <w:r w:rsidRPr="00924139">
        <w:rPr>
          <w:u w:val="single"/>
        </w:rPr>
        <w:t>YEAR                     AMOUNT                       INTEREST RATE                   CUSIP</w:t>
      </w:r>
    </w:p>
    <w:p w:rsidR="000C316D" w:rsidRDefault="000C316D" w:rsidP="000C316D">
      <w:pPr>
        <w:spacing w:after="0"/>
      </w:pPr>
      <w:r>
        <w:t>2015                       225,000                              3.40%                            297386 BL7</w:t>
      </w:r>
    </w:p>
    <w:p w:rsidR="000C316D" w:rsidRDefault="000C316D" w:rsidP="000C316D">
      <w:pPr>
        <w:spacing w:after="0"/>
      </w:pPr>
      <w:r>
        <w:t>2016                       235,000                              3.50%                            297386 BM5</w:t>
      </w:r>
    </w:p>
    <w:p w:rsidR="000C316D" w:rsidRDefault="000C316D" w:rsidP="000C316D">
      <w:pPr>
        <w:spacing w:after="0"/>
      </w:pPr>
    </w:p>
    <w:p w:rsidR="000C316D" w:rsidRDefault="000C316D" w:rsidP="000C316D">
      <w:pPr>
        <w:spacing w:after="0"/>
      </w:pPr>
      <w:r>
        <w:t xml:space="preserve">Section 2. </w:t>
      </w:r>
      <w:r w:rsidRPr="000C316D">
        <w:rPr>
          <w:u w:val="single"/>
        </w:rPr>
        <w:t>Call of Bonds.</w:t>
      </w:r>
      <w:r>
        <w:rPr>
          <w:u w:val="single"/>
        </w:rPr>
        <w:t xml:space="preserve"> </w:t>
      </w:r>
      <w:r>
        <w:t xml:space="preserve">The above designated bonds are hereby called for redemption on July 15, 2015. Notice of Redemption shall be given to the paying agent and registrar and to all affected bond holders in accordance with South Dakota law. The Business Manager shall take such action as necessary to call the Bonds pursuant to SDCL </w:t>
      </w:r>
      <w:r w:rsidR="00E23F06">
        <w:t>6-8B-23. Section 3. This resolution shall be in force and take effect from and after its passage. Motion by Tianna Beare, President of School Board, attest: Kris Lilla, Business Manager. The motion for the adoption of the foregoing Resolution was duly seconded by Member Larry Poppe, and upon vote being taken the following voted in favor thereof: Krecia Weinberg, Ron Gorder and LeAnne Johnson and the following voted against the same: None. Whereupon said Resolution was declared duly passed and adopted and was signed by the President and attested Business Manager.</w:t>
      </w:r>
    </w:p>
    <w:p w:rsidR="00E23F06" w:rsidRDefault="00E23F06" w:rsidP="000C316D">
      <w:pPr>
        <w:spacing w:after="0"/>
      </w:pPr>
    </w:p>
    <w:p w:rsidR="00167742" w:rsidRDefault="00167742" w:rsidP="000C316D">
      <w:pPr>
        <w:spacing w:after="0"/>
      </w:pPr>
      <w:r>
        <w:t>Mr. Kraning and the board discussed our current transportation and the possible purchase of a school bus and a van for the 2015-16 school year. Currently we have a van that transports a stu</w:t>
      </w:r>
      <w:r w:rsidR="005321FB">
        <w:t xml:space="preserve">dent daily to Sioux Falls and beginning next year will need to be transported in a wheelchair accessible vehicle. Mr. Kraning contacted BATA and received a quote of $426 per day to transport vs the school buying a wheelchair accessible van and the cost of the district transporting with our drivers. After much discussion and looking at the numbers, it was decided to continue transporting ourselves and </w:t>
      </w:r>
      <w:r w:rsidR="00124AD5">
        <w:t>put out bids for the van.</w:t>
      </w:r>
    </w:p>
    <w:p w:rsidR="00124AD5" w:rsidRDefault="00124AD5" w:rsidP="000C316D">
      <w:pPr>
        <w:spacing w:after="0"/>
      </w:pPr>
    </w:p>
    <w:p w:rsidR="00124AD5" w:rsidRDefault="00124AD5" w:rsidP="000C316D">
      <w:pPr>
        <w:spacing w:after="0"/>
      </w:pPr>
      <w:r>
        <w:t>The next regular meeting of the school board was set for June 16, 2015 at 5:30PM.</w:t>
      </w:r>
    </w:p>
    <w:p w:rsidR="00124AD5" w:rsidRDefault="00124AD5" w:rsidP="000C316D">
      <w:pPr>
        <w:spacing w:after="0"/>
      </w:pPr>
    </w:p>
    <w:p w:rsidR="00124AD5" w:rsidRDefault="00124AD5" w:rsidP="000C316D">
      <w:pPr>
        <w:spacing w:after="0"/>
      </w:pPr>
      <w:r w:rsidRPr="00124AD5">
        <w:rPr>
          <w:b/>
          <w:u w:val="single"/>
        </w:rPr>
        <w:t>4/55/15:</w:t>
      </w:r>
      <w:r>
        <w:rPr>
          <w:b/>
          <w:u w:val="single"/>
        </w:rPr>
        <w:t xml:space="preserve"> </w:t>
      </w:r>
      <w:r>
        <w:t>Motion by R. Gorder, second by L. Poppe to accept the resignation of Brooke Marek as 7-12 Math teacher.</w:t>
      </w:r>
    </w:p>
    <w:p w:rsidR="00124AD5" w:rsidRDefault="00124AD5" w:rsidP="000C316D">
      <w:pPr>
        <w:spacing w:after="0"/>
      </w:pPr>
    </w:p>
    <w:p w:rsidR="00124AD5" w:rsidRDefault="00124AD5" w:rsidP="000C316D">
      <w:pPr>
        <w:spacing w:after="0"/>
      </w:pPr>
      <w:r w:rsidRPr="00124AD5">
        <w:rPr>
          <w:b/>
          <w:u w:val="single"/>
        </w:rPr>
        <w:t>4/56/15:</w:t>
      </w:r>
      <w:r>
        <w:rPr>
          <w:b/>
          <w:u w:val="single"/>
        </w:rPr>
        <w:t xml:space="preserve"> </w:t>
      </w:r>
      <w:r>
        <w:t>Motion by L. Poppe, second by L. Johnson to approve the contracts of Brandon Krein (4</w:t>
      </w:r>
      <w:r w:rsidRPr="00124AD5">
        <w:rPr>
          <w:vertAlign w:val="superscript"/>
        </w:rPr>
        <w:t>th</w:t>
      </w:r>
      <w:r>
        <w:t xml:space="preserve"> grade), Shawnalisa Reed (2</w:t>
      </w:r>
      <w:r w:rsidRPr="00124AD5">
        <w:rPr>
          <w:vertAlign w:val="superscript"/>
        </w:rPr>
        <w:t>nd</w:t>
      </w:r>
      <w:r>
        <w:t xml:space="preserve"> grade) and Mariah Grelson (Special Ed teacher) for the 2015-16 school year.</w:t>
      </w:r>
    </w:p>
    <w:p w:rsidR="00124AD5" w:rsidRDefault="00124AD5" w:rsidP="000C316D">
      <w:pPr>
        <w:spacing w:after="0"/>
      </w:pPr>
    </w:p>
    <w:p w:rsidR="00124AD5" w:rsidRDefault="00124AD5" w:rsidP="000C316D">
      <w:pPr>
        <w:spacing w:after="0"/>
      </w:pPr>
      <w:r>
        <w:t>Administrative Reports:</w:t>
      </w:r>
    </w:p>
    <w:p w:rsidR="00124AD5" w:rsidRDefault="00124AD5" w:rsidP="00124AD5">
      <w:pPr>
        <w:pStyle w:val="ListParagraph"/>
        <w:numPr>
          <w:ilvl w:val="0"/>
          <w:numId w:val="2"/>
        </w:numPr>
        <w:spacing w:after="0"/>
      </w:pPr>
      <w:r>
        <w:t>Infinite Campus will be here July 20-21 to set up the new lunch computer system and do training.</w:t>
      </w:r>
    </w:p>
    <w:p w:rsidR="00124AD5" w:rsidRDefault="00124AD5" w:rsidP="00124AD5">
      <w:pPr>
        <w:pStyle w:val="ListParagraph"/>
        <w:numPr>
          <w:ilvl w:val="0"/>
          <w:numId w:val="2"/>
        </w:numPr>
        <w:spacing w:after="0"/>
      </w:pPr>
      <w:r>
        <w:t>Ms. Lilla will be at an End of Fiscal Year workshop on May 21</w:t>
      </w:r>
      <w:r w:rsidRPr="00124AD5">
        <w:rPr>
          <w:vertAlign w:val="superscript"/>
        </w:rPr>
        <w:t>st</w:t>
      </w:r>
      <w:r>
        <w:t>.</w:t>
      </w:r>
    </w:p>
    <w:p w:rsidR="00124AD5" w:rsidRDefault="00124AD5" w:rsidP="00124AD5">
      <w:pPr>
        <w:pStyle w:val="ListParagraph"/>
        <w:numPr>
          <w:ilvl w:val="0"/>
          <w:numId w:val="2"/>
        </w:numPr>
        <w:spacing w:after="0"/>
      </w:pPr>
      <w:r>
        <w:t>Mr. Pitts reported on an Alternative Behavior Program workshop he attended.</w:t>
      </w:r>
    </w:p>
    <w:p w:rsidR="00124AD5" w:rsidRDefault="00124AD5" w:rsidP="00124AD5">
      <w:pPr>
        <w:pStyle w:val="ListParagraph"/>
        <w:numPr>
          <w:ilvl w:val="0"/>
          <w:numId w:val="2"/>
        </w:numPr>
        <w:spacing w:after="0"/>
      </w:pPr>
      <w:r>
        <w:t>April 29-May 1 Mr. Pitts attended and Elementary Principal conference</w:t>
      </w:r>
    </w:p>
    <w:p w:rsidR="00124AD5" w:rsidRDefault="00124AD5" w:rsidP="00124AD5">
      <w:pPr>
        <w:pStyle w:val="ListParagraph"/>
        <w:numPr>
          <w:ilvl w:val="0"/>
          <w:numId w:val="2"/>
        </w:numPr>
        <w:spacing w:after="0"/>
      </w:pPr>
      <w:r>
        <w:t>June 22</w:t>
      </w:r>
      <w:r w:rsidRPr="00124AD5">
        <w:rPr>
          <w:vertAlign w:val="superscript"/>
        </w:rPr>
        <w:t>nd</w:t>
      </w:r>
      <w:r>
        <w:t xml:space="preserve"> there will be a Blue Ribbon Task Force meeting in Watertown at 6:30PM</w:t>
      </w:r>
    </w:p>
    <w:p w:rsidR="00124AD5" w:rsidRDefault="00124AD5" w:rsidP="00124AD5">
      <w:pPr>
        <w:pStyle w:val="ListParagraph"/>
        <w:numPr>
          <w:ilvl w:val="0"/>
          <w:numId w:val="2"/>
        </w:numPr>
        <w:spacing w:after="0"/>
      </w:pPr>
      <w:r>
        <w:t>Mr. Kraning discussed the new Reading Rec</w:t>
      </w:r>
      <w:r w:rsidR="006B2DD2">
        <w:t>overy program we will be implementing next year.</w:t>
      </w:r>
      <w:r>
        <w:t xml:space="preserve"> Lisa Hausman</w:t>
      </w:r>
      <w:r w:rsidR="006B2DD2">
        <w:t xml:space="preserve"> will be teaching this program and has visited other schools that currently </w:t>
      </w:r>
      <w:r w:rsidR="006B2DD2">
        <w:lastRenderedPageBreak/>
        <w:t>use it. Mrs. Hausman briefly spoke to the board about what she saw and how this program will benefit the students.</w:t>
      </w:r>
    </w:p>
    <w:p w:rsidR="006B2DD2" w:rsidRDefault="006B2DD2" w:rsidP="00124AD5">
      <w:pPr>
        <w:pStyle w:val="ListParagraph"/>
        <w:numPr>
          <w:ilvl w:val="0"/>
          <w:numId w:val="2"/>
        </w:numPr>
        <w:spacing w:after="0"/>
      </w:pPr>
      <w:r>
        <w:t>The Region track meet will be in Estelline May 21</w:t>
      </w:r>
      <w:r w:rsidRPr="006B2DD2">
        <w:rPr>
          <w:vertAlign w:val="superscript"/>
        </w:rPr>
        <w:t>st</w:t>
      </w:r>
      <w:r>
        <w:t xml:space="preserve"> starting at 10:00AM.</w:t>
      </w:r>
    </w:p>
    <w:p w:rsidR="006B2DD2" w:rsidRDefault="006B2DD2" w:rsidP="006B2DD2">
      <w:pPr>
        <w:spacing w:after="0"/>
      </w:pPr>
    </w:p>
    <w:p w:rsidR="006B2DD2" w:rsidRDefault="006B2DD2" w:rsidP="006B2DD2">
      <w:pPr>
        <w:spacing w:after="0"/>
      </w:pPr>
      <w:r>
        <w:t>Motion by R. Gorder, second by L. Johnson to approve the Professional Development plan submitted by Kristy Hollenbeck.</w:t>
      </w:r>
    </w:p>
    <w:p w:rsidR="006B2DD2" w:rsidRDefault="006B2DD2" w:rsidP="006B2DD2">
      <w:pPr>
        <w:spacing w:after="0"/>
      </w:pPr>
    </w:p>
    <w:p w:rsidR="006B2DD2" w:rsidRDefault="002426CA" w:rsidP="006B2DD2">
      <w:pPr>
        <w:spacing w:after="0"/>
      </w:pPr>
      <w:r>
        <w:t xml:space="preserve">Motion by K. Weinberg, second by L. Poppe to enter into Executive Session for the purpose of Negotiations </w:t>
      </w:r>
      <w:r w:rsidR="00746F75">
        <w:t>per SDCL 1-25-2.4 at 9:22PM.</w:t>
      </w:r>
    </w:p>
    <w:p w:rsidR="00746F75" w:rsidRDefault="00746F75" w:rsidP="006B2DD2">
      <w:pPr>
        <w:spacing w:after="0"/>
      </w:pPr>
    </w:p>
    <w:p w:rsidR="00746F75" w:rsidRDefault="00746F75" w:rsidP="006B2DD2">
      <w:pPr>
        <w:spacing w:after="0"/>
      </w:pPr>
      <w:r>
        <w:t>Regular session resumed at 10:38PM.</w:t>
      </w:r>
    </w:p>
    <w:p w:rsidR="00746F75" w:rsidRDefault="00746F75" w:rsidP="006B2DD2">
      <w:pPr>
        <w:spacing w:after="0"/>
      </w:pPr>
    </w:p>
    <w:p w:rsidR="00746F75" w:rsidRDefault="00746F75" w:rsidP="006B2DD2">
      <w:pPr>
        <w:spacing w:after="0"/>
      </w:pPr>
      <w:r>
        <w:t>Motion by L. Johnson, second by R. Gorder to enter into Executive Session for the purpose of Personnel per SDCL 1-25-2.1 at 10:39PM.</w:t>
      </w:r>
    </w:p>
    <w:p w:rsidR="00746F75" w:rsidRDefault="00746F75" w:rsidP="006B2DD2">
      <w:pPr>
        <w:spacing w:after="0"/>
      </w:pPr>
    </w:p>
    <w:p w:rsidR="00746F75" w:rsidRDefault="00746F75" w:rsidP="006B2DD2">
      <w:pPr>
        <w:spacing w:after="0"/>
      </w:pPr>
      <w:r>
        <w:t>Regular session resumed at 11:33PM.</w:t>
      </w:r>
    </w:p>
    <w:p w:rsidR="00746F75" w:rsidRDefault="00746F75" w:rsidP="006B2DD2">
      <w:pPr>
        <w:spacing w:after="0"/>
      </w:pPr>
    </w:p>
    <w:p w:rsidR="00746F75" w:rsidRPr="00746F75" w:rsidRDefault="00746F75" w:rsidP="006B2DD2">
      <w:pPr>
        <w:spacing w:after="0"/>
      </w:pPr>
      <w:r w:rsidRPr="00746F75">
        <w:rPr>
          <w:b/>
          <w:u w:val="single"/>
        </w:rPr>
        <w:t>4/57/15:</w:t>
      </w:r>
      <w:r>
        <w:rPr>
          <w:b/>
          <w:u w:val="single"/>
        </w:rPr>
        <w:t xml:space="preserve"> </w:t>
      </w:r>
      <w:r>
        <w:t>Motion by K. Weinberg, second by L. Poppe to offer contracts to the following classified employees:</w:t>
      </w:r>
      <w:r w:rsidR="003D4F06">
        <w:t xml:space="preserve"> Deb </w:t>
      </w:r>
      <w:proofErr w:type="spellStart"/>
      <w:r w:rsidR="003D4F06">
        <w:t>Brandsrud</w:t>
      </w:r>
      <w:proofErr w:type="spellEnd"/>
      <w:r w:rsidR="003D4F06">
        <w:t>,</w:t>
      </w:r>
      <w:r>
        <w:t xml:space="preserve"> </w:t>
      </w:r>
      <w:r w:rsidR="003D4F06">
        <w:t xml:space="preserve">Don </w:t>
      </w:r>
      <w:proofErr w:type="spellStart"/>
      <w:r w:rsidR="003D4F06">
        <w:t>Bruinsma</w:t>
      </w:r>
      <w:proofErr w:type="spellEnd"/>
      <w:r w:rsidR="003D4F06">
        <w:t>, Lisa Cruz, Tawnya Dahl, Vicki DeVille, Dan DeWitt, Barb Fjerestad, Bob Gilligan, Cathy Harrenga, Kyle Johnson, Julie Rieckman, Becky Saathoff, Mel Stroup and Brian Vohlken.</w:t>
      </w:r>
    </w:p>
    <w:p w:rsidR="006B2DD2" w:rsidRDefault="006B2DD2" w:rsidP="006B2DD2">
      <w:pPr>
        <w:spacing w:after="0"/>
      </w:pPr>
    </w:p>
    <w:p w:rsidR="003D4F06" w:rsidRDefault="003D4F06" w:rsidP="006B2DD2">
      <w:pPr>
        <w:spacing w:after="0"/>
      </w:pPr>
      <w:r>
        <w:t>Motion by L. Poppe, second by L. Johnson to adjourn at 11:34PM.</w:t>
      </w:r>
    </w:p>
    <w:p w:rsidR="003D4F06" w:rsidRDefault="003D4F06" w:rsidP="006B2DD2">
      <w:pPr>
        <w:spacing w:after="0"/>
      </w:pPr>
    </w:p>
    <w:p w:rsidR="003D4F06" w:rsidRDefault="003D4F06" w:rsidP="006B2DD2">
      <w:pPr>
        <w:spacing w:after="0"/>
      </w:pPr>
    </w:p>
    <w:p w:rsidR="003D4F06" w:rsidRDefault="003D4F06" w:rsidP="006B2DD2">
      <w:pPr>
        <w:spacing w:after="0"/>
      </w:pPr>
      <w:r>
        <w:t>______________________________Board Chairman ________________________Business Manager</w:t>
      </w:r>
    </w:p>
    <w:p w:rsidR="00124AD5" w:rsidRPr="00124AD5" w:rsidRDefault="00124AD5" w:rsidP="00124AD5">
      <w:pPr>
        <w:pStyle w:val="ListParagraph"/>
        <w:spacing w:after="0"/>
        <w:ind w:left="1080"/>
      </w:pPr>
    </w:p>
    <w:p w:rsidR="00FE3988" w:rsidRPr="00834509" w:rsidRDefault="00FE3988"/>
    <w:sectPr w:rsidR="00FE3988" w:rsidRPr="00834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324D"/>
    <w:multiLevelType w:val="hybridMultilevel"/>
    <w:tmpl w:val="B762A184"/>
    <w:lvl w:ilvl="0" w:tplc="EC528C9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87B59"/>
    <w:multiLevelType w:val="hybridMultilevel"/>
    <w:tmpl w:val="C076EB72"/>
    <w:lvl w:ilvl="0" w:tplc="A3FC8480">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BB"/>
    <w:rsid w:val="000C316D"/>
    <w:rsid w:val="00124AD5"/>
    <w:rsid w:val="0015493F"/>
    <w:rsid w:val="00167742"/>
    <w:rsid w:val="001D0729"/>
    <w:rsid w:val="002426CA"/>
    <w:rsid w:val="00350928"/>
    <w:rsid w:val="00385555"/>
    <w:rsid w:val="003D4F06"/>
    <w:rsid w:val="005321FB"/>
    <w:rsid w:val="00556BBB"/>
    <w:rsid w:val="006565F1"/>
    <w:rsid w:val="00687E3A"/>
    <w:rsid w:val="006B2DD2"/>
    <w:rsid w:val="00746F75"/>
    <w:rsid w:val="00834509"/>
    <w:rsid w:val="00924139"/>
    <w:rsid w:val="00B32053"/>
    <w:rsid w:val="00B67171"/>
    <w:rsid w:val="00DD3909"/>
    <w:rsid w:val="00E23F06"/>
    <w:rsid w:val="00FE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09EC1-09A1-4779-9267-420A74A2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Kris</dc:creator>
  <cp:keywords/>
  <dc:description/>
  <cp:lastModifiedBy>Hilary Gorder</cp:lastModifiedBy>
  <cp:revision>2</cp:revision>
  <dcterms:created xsi:type="dcterms:W3CDTF">2017-11-16T02:19:00Z</dcterms:created>
  <dcterms:modified xsi:type="dcterms:W3CDTF">2017-11-16T02:19:00Z</dcterms:modified>
</cp:coreProperties>
</file>